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9940" w14:textId="77777777" w:rsidR="00FE067E" w:rsidRPr="0078272E" w:rsidRDefault="00CD36CF" w:rsidP="00CC1F3B">
      <w:pPr>
        <w:pStyle w:val="TitlePageOrigin"/>
        <w:rPr>
          <w:color w:val="auto"/>
        </w:rPr>
      </w:pPr>
      <w:r w:rsidRPr="0078272E">
        <w:rPr>
          <w:color w:val="auto"/>
        </w:rPr>
        <w:t>WEST virginia legislature</w:t>
      </w:r>
    </w:p>
    <w:p w14:paraId="2C71E426" w14:textId="77777777" w:rsidR="00CD36CF" w:rsidRPr="0078272E" w:rsidRDefault="00CD36CF" w:rsidP="00CC1F3B">
      <w:pPr>
        <w:pStyle w:val="TitlePageSession"/>
        <w:rPr>
          <w:color w:val="auto"/>
        </w:rPr>
      </w:pPr>
      <w:r w:rsidRPr="0078272E">
        <w:rPr>
          <w:color w:val="auto"/>
        </w:rPr>
        <w:t>20</w:t>
      </w:r>
      <w:r w:rsidR="00CB1ADC" w:rsidRPr="0078272E">
        <w:rPr>
          <w:color w:val="auto"/>
        </w:rPr>
        <w:t>2</w:t>
      </w:r>
      <w:r w:rsidR="004D36C4" w:rsidRPr="0078272E">
        <w:rPr>
          <w:color w:val="auto"/>
        </w:rPr>
        <w:t>1</w:t>
      </w:r>
      <w:r w:rsidRPr="0078272E">
        <w:rPr>
          <w:color w:val="auto"/>
        </w:rPr>
        <w:t xml:space="preserve"> regular session</w:t>
      </w:r>
    </w:p>
    <w:p w14:paraId="284A4C9D" w14:textId="77777777" w:rsidR="00CD36CF" w:rsidRPr="0078272E" w:rsidRDefault="00B1364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8272E">
            <w:rPr>
              <w:color w:val="auto"/>
            </w:rPr>
            <w:t>Introduced</w:t>
          </w:r>
        </w:sdtContent>
      </w:sdt>
    </w:p>
    <w:p w14:paraId="4569EF76" w14:textId="1FB235F0" w:rsidR="00CD36CF" w:rsidRPr="0078272E" w:rsidRDefault="00B1364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D3115" w:rsidRPr="0078272E">
            <w:rPr>
              <w:color w:val="auto"/>
            </w:rPr>
            <w:t>Senate</w:t>
          </w:r>
        </w:sdtContent>
      </w:sdt>
      <w:r w:rsidR="00303684" w:rsidRPr="0078272E">
        <w:rPr>
          <w:color w:val="auto"/>
        </w:rPr>
        <w:t xml:space="preserve"> </w:t>
      </w:r>
      <w:r w:rsidR="00CD36CF" w:rsidRPr="0078272E">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781F9E">
            <w:rPr>
              <w:color w:val="auto"/>
            </w:rPr>
            <w:t>244</w:t>
          </w:r>
        </w:sdtContent>
      </w:sdt>
    </w:p>
    <w:p w14:paraId="0C146633" w14:textId="4FB1275D" w:rsidR="00CD36CF" w:rsidRPr="0078272E" w:rsidRDefault="00CD36CF" w:rsidP="00CC1F3B">
      <w:pPr>
        <w:pStyle w:val="Sponsors"/>
        <w:rPr>
          <w:color w:val="auto"/>
        </w:rPr>
      </w:pPr>
      <w:r w:rsidRPr="0078272E">
        <w:rPr>
          <w:color w:val="auto"/>
        </w:rPr>
        <w:t xml:space="preserve">By </w:t>
      </w:r>
      <w:sdt>
        <w:sdtPr>
          <w:rPr>
            <w:color w:val="auto"/>
          </w:rPr>
          <w:tag w:val="Sponsors"/>
          <w:id w:val="1589585889"/>
          <w:placeholder>
            <w:docPart w:val="BC6A277E70A54C5D83F0F91084EB54B0"/>
          </w:placeholder>
          <w:text w:multiLine="1"/>
        </w:sdtPr>
        <w:sdtEndPr/>
        <w:sdtContent>
          <w:r w:rsidR="007D3115" w:rsidRPr="0078272E">
            <w:rPr>
              <w:color w:val="auto"/>
            </w:rPr>
            <w:t>Senator</w:t>
          </w:r>
          <w:r w:rsidR="00B13648">
            <w:rPr>
              <w:color w:val="auto"/>
            </w:rPr>
            <w:t>s</w:t>
          </w:r>
          <w:r w:rsidR="007D3115" w:rsidRPr="0078272E">
            <w:rPr>
              <w:color w:val="auto"/>
            </w:rPr>
            <w:t xml:space="preserve"> Martin</w:t>
          </w:r>
          <w:r w:rsidR="00B13648">
            <w:rPr>
              <w:color w:val="auto"/>
            </w:rPr>
            <w:t>, Nelson, and Swope</w:t>
          </w:r>
        </w:sdtContent>
      </w:sdt>
    </w:p>
    <w:p w14:paraId="05A16E53" w14:textId="59C282EE" w:rsidR="00E831B3" w:rsidRPr="0078272E" w:rsidRDefault="00CD36CF" w:rsidP="00CC1F3B">
      <w:pPr>
        <w:pStyle w:val="References"/>
        <w:rPr>
          <w:color w:val="auto"/>
        </w:rPr>
      </w:pPr>
      <w:r w:rsidRPr="0078272E">
        <w:rPr>
          <w:color w:val="auto"/>
        </w:rPr>
        <w:t>[</w:t>
      </w:r>
      <w:sdt>
        <w:sdtPr>
          <w:rPr>
            <w:color w:val="auto"/>
          </w:rPr>
          <w:tag w:val="References"/>
          <w:id w:val="-1043047873"/>
          <w:placeholder>
            <w:docPart w:val="460D713500284C7FB4932CF3609CC106"/>
          </w:placeholder>
          <w:text w:multiLine="1"/>
        </w:sdtPr>
        <w:sdtEndPr/>
        <w:sdtContent>
          <w:r w:rsidR="0078272E" w:rsidRPr="0078272E">
            <w:rPr>
              <w:color w:val="auto"/>
            </w:rPr>
            <w:t>Introduced</w:t>
          </w:r>
          <w:r w:rsidR="00781F9E" w:rsidRPr="00781F9E">
            <w:rPr>
              <w:color w:val="auto"/>
            </w:rPr>
            <w:t xml:space="preserve"> </w:t>
          </w:r>
          <w:r w:rsidR="00781F9E" w:rsidRPr="008A7BCD">
            <w:rPr>
              <w:color w:val="auto"/>
            </w:rPr>
            <w:t>February 11, 2021; referred</w:t>
          </w:r>
          <w:r w:rsidR="0078272E" w:rsidRPr="0078272E">
            <w:rPr>
              <w:color w:val="auto"/>
            </w:rPr>
            <w:br/>
            <w:t>to the Committee on</w:t>
          </w:r>
          <w:r w:rsidR="00E5705F">
            <w:rPr>
              <w:color w:val="auto"/>
            </w:rPr>
            <w:t xml:space="preserve"> Transportation and Infrastructure</w:t>
          </w:r>
        </w:sdtContent>
      </w:sdt>
      <w:r w:rsidRPr="0078272E">
        <w:rPr>
          <w:color w:val="auto"/>
        </w:rPr>
        <w:t>]</w:t>
      </w:r>
    </w:p>
    <w:p w14:paraId="44AA57F1" w14:textId="77777777" w:rsidR="007D3115" w:rsidRPr="0078272E" w:rsidRDefault="0000526A" w:rsidP="007D3115">
      <w:pPr>
        <w:pStyle w:val="TitleSection"/>
        <w:rPr>
          <w:color w:val="auto"/>
        </w:rPr>
      </w:pPr>
      <w:r w:rsidRPr="0078272E">
        <w:rPr>
          <w:color w:val="auto"/>
        </w:rPr>
        <w:lastRenderedPageBreak/>
        <w:t>A BILL</w:t>
      </w:r>
      <w:r w:rsidR="007D3115" w:rsidRPr="0078272E">
        <w:rPr>
          <w:color w:val="auto"/>
        </w:rPr>
        <w:t xml:space="preserve"> to amend and reenact §24-3-2 of the Code of West Virginia, 1931, as amended, relating to prohibiting a noninvestor-owned water or sewer public utility from prohibiting a customer from constructing, installing, or maintaining a connection or other infrastructure necessary for the customer to connect to the public utility to receive service.</w:t>
      </w:r>
    </w:p>
    <w:p w14:paraId="55FCA173" w14:textId="77777777" w:rsidR="007D3115" w:rsidRPr="0078272E" w:rsidRDefault="007D3115" w:rsidP="007D3115">
      <w:pPr>
        <w:pStyle w:val="EnactingClause"/>
        <w:rPr>
          <w:color w:val="auto"/>
        </w:rPr>
        <w:sectPr w:rsidR="007D3115" w:rsidRPr="0078272E" w:rsidSect="00820B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272E">
        <w:rPr>
          <w:color w:val="auto"/>
        </w:rPr>
        <w:t>Be it enacted by the Legislature of West Virginia:</w:t>
      </w:r>
    </w:p>
    <w:p w14:paraId="57CA9E01" w14:textId="77777777" w:rsidR="007D3115" w:rsidRPr="0078272E" w:rsidRDefault="007D3115" w:rsidP="007D3115">
      <w:pPr>
        <w:pStyle w:val="ArticleHeading"/>
        <w:rPr>
          <w:color w:val="auto"/>
        </w:rPr>
        <w:sectPr w:rsidR="007D3115" w:rsidRPr="0078272E" w:rsidSect="00820BE9">
          <w:type w:val="continuous"/>
          <w:pgSz w:w="12240" w:h="15840" w:code="1"/>
          <w:pgMar w:top="1440" w:right="1440" w:bottom="1440" w:left="1440" w:header="720" w:footer="720" w:gutter="0"/>
          <w:lnNumType w:countBy="1" w:restart="newSection"/>
          <w:cols w:space="720"/>
          <w:docGrid w:linePitch="360"/>
        </w:sectPr>
      </w:pPr>
      <w:r w:rsidRPr="0078272E">
        <w:rPr>
          <w:color w:val="auto"/>
        </w:rPr>
        <w:t>ARTICLE 3. DUTIES AND PRIVILEGES OF PUBLIC UTILITIES SUBJECT TO REGULATIONS OF COMMISSION.</w:t>
      </w:r>
    </w:p>
    <w:p w14:paraId="131C756A" w14:textId="77777777" w:rsidR="007D3115" w:rsidRPr="0078272E" w:rsidRDefault="007D3115" w:rsidP="007D3115">
      <w:pPr>
        <w:pStyle w:val="SectionHeading"/>
        <w:widowControl/>
        <w:rPr>
          <w:color w:val="auto"/>
        </w:rPr>
      </w:pPr>
      <w:r w:rsidRPr="0078272E">
        <w:rPr>
          <w:color w:val="auto"/>
        </w:rPr>
        <w:t>§24-3-2. Discrimination prohibited.</w:t>
      </w:r>
    </w:p>
    <w:p w14:paraId="45D1304F" w14:textId="77777777" w:rsidR="007D3115" w:rsidRPr="0078272E" w:rsidRDefault="007D3115" w:rsidP="007D3115">
      <w:pPr>
        <w:pStyle w:val="SectionBody"/>
        <w:widowControl/>
        <w:rPr>
          <w:color w:val="auto"/>
        </w:rPr>
        <w:sectPr w:rsidR="007D3115" w:rsidRPr="0078272E" w:rsidSect="00820BE9">
          <w:type w:val="continuous"/>
          <w:pgSz w:w="12240" w:h="15840" w:code="1"/>
          <w:pgMar w:top="1440" w:right="1440" w:bottom="1440" w:left="1440" w:header="720" w:footer="720" w:gutter="0"/>
          <w:lnNumType w:countBy="1" w:restart="newSection"/>
          <w:cols w:space="720"/>
          <w:docGrid w:linePitch="360"/>
        </w:sectPr>
      </w:pPr>
    </w:p>
    <w:p w14:paraId="05372783" w14:textId="77777777" w:rsidR="007D3115" w:rsidRPr="0078272E" w:rsidRDefault="007D3115" w:rsidP="007D3115">
      <w:pPr>
        <w:pStyle w:val="SectionBody"/>
        <w:widowControl/>
        <w:rPr>
          <w:color w:val="auto"/>
        </w:rPr>
      </w:pPr>
      <w:r w:rsidRPr="0078272E">
        <w:rPr>
          <w:color w:val="auto"/>
        </w:rPr>
        <w:t xml:space="preserve">No public utility subject to the provisions of this chapter </w:t>
      </w:r>
      <w:r w:rsidRPr="0078272E">
        <w:rPr>
          <w:strike/>
          <w:color w:val="auto"/>
        </w:rPr>
        <w:t>shall</w:t>
      </w:r>
      <w:r w:rsidRPr="0078272E">
        <w:rPr>
          <w:color w:val="auto"/>
        </w:rPr>
        <w:t xml:space="preserve"> </w:t>
      </w:r>
      <w:r w:rsidRPr="0078272E">
        <w:rPr>
          <w:color w:val="auto"/>
          <w:u w:val="single"/>
        </w:rPr>
        <w:t>may,</w:t>
      </w:r>
      <w:r w:rsidRPr="0078272E">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2FF373C7" w14:textId="77777777" w:rsidR="007D3115" w:rsidRPr="0078272E" w:rsidRDefault="007D3115" w:rsidP="007D3115">
      <w:pPr>
        <w:pStyle w:val="SectionBody"/>
        <w:widowControl/>
        <w:rPr>
          <w:color w:val="auto"/>
        </w:rPr>
      </w:pPr>
      <w:r w:rsidRPr="0078272E">
        <w:rPr>
          <w:color w:val="auto"/>
        </w:rPr>
        <w:t xml:space="preserve">It </w:t>
      </w:r>
      <w:r w:rsidRPr="0078272E">
        <w:rPr>
          <w:strike/>
          <w:color w:val="auto"/>
        </w:rPr>
        <w:t>shall be</w:t>
      </w:r>
      <w:r w:rsidRPr="0078272E">
        <w:rPr>
          <w:color w:val="auto"/>
        </w:rPr>
        <w:t xml:space="preserve"> </w:t>
      </w:r>
      <w:r w:rsidRPr="0078272E">
        <w:rPr>
          <w:color w:val="auto"/>
          <w:u w:val="single"/>
        </w:rPr>
        <w:t>is</w:t>
      </w:r>
      <w:r w:rsidRPr="0078272E">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29AD730F" w14:textId="7EDC5A0D" w:rsidR="007D3115" w:rsidRPr="0078272E" w:rsidRDefault="007D3115" w:rsidP="007D3115">
      <w:pPr>
        <w:pStyle w:val="SectionBody"/>
        <w:widowControl/>
        <w:rPr>
          <w:color w:val="auto"/>
        </w:rPr>
      </w:pPr>
      <w:r w:rsidRPr="0078272E">
        <w:rPr>
          <w:color w:val="auto"/>
          <w:u w:val="single"/>
        </w:rPr>
        <w:t xml:space="preserve">It is unlawful for a noninvestor-owned water or sewer public utility subject to the provisions of this chapter, to prohibit a customer of that public utility from constructing, installing, or maintaining, or hiring a contractor of the customer’s choice, to construct, install, or maintain, any connection or other infrastructure necessary for the customer to connect to the public utility to receive service. However, a public utility subject to the provisions of this chapter may require that </w:t>
      </w:r>
      <w:r w:rsidRPr="0078272E">
        <w:rPr>
          <w:color w:val="auto"/>
          <w:u w:val="single"/>
        </w:rPr>
        <w:lastRenderedPageBreak/>
        <w:t>all construction, installation, or maintenance be performed according to standards developed by the public utility.</w:t>
      </w:r>
    </w:p>
    <w:p w14:paraId="7E23D126" w14:textId="77777777" w:rsidR="007D3115" w:rsidRPr="0078272E" w:rsidRDefault="007D3115" w:rsidP="007D3115">
      <w:pPr>
        <w:pStyle w:val="SectionBody"/>
        <w:widowControl/>
        <w:rPr>
          <w:color w:val="auto"/>
        </w:rPr>
      </w:pPr>
      <w:r w:rsidRPr="0078272E">
        <w:rPr>
          <w:strike/>
          <w:color w:val="auto"/>
        </w:rPr>
        <w:t>Nothing in</w:t>
      </w:r>
      <w:r w:rsidRPr="0078272E">
        <w:rPr>
          <w:color w:val="auto"/>
        </w:rPr>
        <w:t xml:space="preserve"> This section </w:t>
      </w:r>
      <w:r w:rsidRPr="0078272E">
        <w:rPr>
          <w:strike/>
          <w:color w:val="auto"/>
        </w:rPr>
        <w:t>shall be construed to</w:t>
      </w:r>
      <w:r w:rsidRPr="0078272E">
        <w:rPr>
          <w:color w:val="auto"/>
        </w:rPr>
        <w:t xml:space="preserve"> </w:t>
      </w:r>
      <w:r w:rsidRPr="0078272E">
        <w:rPr>
          <w:color w:val="auto"/>
          <w:u w:val="single"/>
        </w:rPr>
        <w:t>does not</w:t>
      </w:r>
      <w:r w:rsidRPr="0078272E">
        <w:rPr>
          <w:color w:val="auto"/>
        </w:rPr>
        <w:t xml:space="preserve"> prevent the commission from: </w:t>
      </w:r>
    </w:p>
    <w:p w14:paraId="3F1BA2AE" w14:textId="77777777" w:rsidR="007D3115" w:rsidRPr="0078272E" w:rsidRDefault="007D3115" w:rsidP="007D3115">
      <w:pPr>
        <w:pStyle w:val="SectionBody"/>
        <w:widowControl/>
        <w:rPr>
          <w:color w:val="auto"/>
        </w:rPr>
      </w:pPr>
      <w:r w:rsidRPr="0078272E">
        <w:rPr>
          <w:color w:val="auto"/>
        </w:rPr>
        <w:t xml:space="preserve">(a) Authorizing or requiring any rate design consistent with the purposes and policies set forth in </w:t>
      </w:r>
      <w:r w:rsidRPr="0078272E">
        <w:rPr>
          <w:rFonts w:cs="Arial"/>
          <w:color w:val="auto"/>
        </w:rPr>
        <w:t>§</w:t>
      </w:r>
      <w:r w:rsidRPr="0078272E">
        <w:rPr>
          <w:color w:val="auto"/>
        </w:rPr>
        <w:t xml:space="preserve">24-2A-1 </w:t>
      </w:r>
      <w:r w:rsidRPr="0078272E">
        <w:rPr>
          <w:i/>
          <w:color w:val="auto"/>
        </w:rPr>
        <w:t>et seq.</w:t>
      </w:r>
      <w:r w:rsidRPr="0078272E">
        <w:rPr>
          <w:color w:val="auto"/>
        </w:rPr>
        <w:t xml:space="preserve"> of this code; or </w:t>
      </w:r>
    </w:p>
    <w:p w14:paraId="223CBB10" w14:textId="77777777" w:rsidR="007D3115" w:rsidRPr="0078272E" w:rsidRDefault="007D3115" w:rsidP="007D3115">
      <w:pPr>
        <w:pStyle w:val="SectionBody"/>
        <w:widowControl/>
        <w:rPr>
          <w:color w:val="auto"/>
        </w:rPr>
      </w:pPr>
      <w:r w:rsidRPr="0078272E">
        <w:rPr>
          <w:color w:val="auto"/>
        </w:rPr>
        <w:t>(b) Authorizing a private water, sewer, or combined water and sewer utility to voluntarily implement a rate design featuring reduced rates and charges for service to qualifying low-income residential customers.</w:t>
      </w:r>
    </w:p>
    <w:p w14:paraId="0EE12417" w14:textId="77777777" w:rsidR="007D3115" w:rsidRPr="0078272E" w:rsidRDefault="007D3115" w:rsidP="007D3115">
      <w:pPr>
        <w:pStyle w:val="Note"/>
        <w:rPr>
          <w:color w:val="auto"/>
        </w:rPr>
      </w:pPr>
    </w:p>
    <w:p w14:paraId="6E324092" w14:textId="421C66E5" w:rsidR="007D3115" w:rsidRPr="0078272E" w:rsidRDefault="007D3115" w:rsidP="007D3115">
      <w:pPr>
        <w:pStyle w:val="Note"/>
        <w:rPr>
          <w:color w:val="auto"/>
        </w:rPr>
      </w:pPr>
      <w:r w:rsidRPr="0078272E">
        <w:rPr>
          <w:color w:val="auto"/>
        </w:rPr>
        <w:t>NOTE: The purpose of this bill is to prohibit a noninvestor-owned water or sewer public utility from prohibiting customers from constructing, installing, or maintaining a connection or other infrastructure necessary for the customer to connect to the public utility to receive service.</w:t>
      </w:r>
    </w:p>
    <w:p w14:paraId="03FB1F7E" w14:textId="07F09DAB" w:rsidR="006865E9" w:rsidRPr="0078272E" w:rsidRDefault="00B225AA" w:rsidP="00CC1F3B">
      <w:pPr>
        <w:pStyle w:val="Note"/>
        <w:rPr>
          <w:color w:val="auto"/>
        </w:rPr>
      </w:pPr>
      <w:r w:rsidRPr="0078272E">
        <w:rPr>
          <w:color w:val="auto"/>
        </w:rPr>
        <w:t>Strike-throughs indicate language that would be stricken from a heading or the present law and underscoring indicates new language that would be added.</w:t>
      </w:r>
    </w:p>
    <w:sectPr w:rsidR="006865E9" w:rsidRPr="0078272E" w:rsidSect="00820BE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F21C" w14:textId="77777777" w:rsidR="005A3DAE" w:rsidRPr="00B844FE" w:rsidRDefault="005A3DAE" w:rsidP="00B844FE">
      <w:r>
        <w:separator/>
      </w:r>
    </w:p>
  </w:endnote>
  <w:endnote w:type="continuationSeparator" w:id="0">
    <w:p w14:paraId="73D430E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998995"/>
      <w:docPartObj>
        <w:docPartGallery w:val="Page Numbers (Bottom of Page)"/>
        <w:docPartUnique/>
      </w:docPartObj>
    </w:sdtPr>
    <w:sdtEndPr/>
    <w:sdtContent>
      <w:p w14:paraId="79B479D3" w14:textId="77777777" w:rsidR="007D3115" w:rsidRPr="00B844FE" w:rsidRDefault="007D31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B28E76" w14:textId="77777777" w:rsidR="007D3115" w:rsidRDefault="007D311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537039"/>
      <w:docPartObj>
        <w:docPartGallery w:val="Page Numbers (Bottom of Page)"/>
        <w:docPartUnique/>
      </w:docPartObj>
    </w:sdtPr>
    <w:sdtEndPr>
      <w:rPr>
        <w:noProof/>
      </w:rPr>
    </w:sdtEndPr>
    <w:sdtContent>
      <w:p w14:paraId="7FCD6A90" w14:textId="77777777" w:rsidR="007D3115" w:rsidRDefault="007D311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A9C0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3D556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AA88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ABEE" w14:textId="77777777" w:rsidR="005A3DAE" w:rsidRPr="00B844FE" w:rsidRDefault="005A3DAE" w:rsidP="00B844FE">
      <w:r>
        <w:separator/>
      </w:r>
    </w:p>
  </w:footnote>
  <w:footnote w:type="continuationSeparator" w:id="0">
    <w:p w14:paraId="72D6A85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4176" w14:textId="1C1A30B0" w:rsidR="007D3115" w:rsidRPr="00B844FE" w:rsidRDefault="00B13648">
    <w:pPr>
      <w:pStyle w:val="Header"/>
    </w:pPr>
    <w:sdt>
      <w:sdtPr>
        <w:id w:val="121901939"/>
        <w:placeholder>
          <w:docPart w:val="543F7F9FAEAE4ECD8FBE26096A4517D4"/>
        </w:placeholder>
        <w:temporary/>
        <w:showingPlcHdr/>
        <w15:appearance w15:val="hidden"/>
      </w:sdtPr>
      <w:sdtEndPr/>
      <w:sdtContent>
        <w:r w:rsidR="00E5705F" w:rsidRPr="00B844FE">
          <w:t>[Type here]</w:t>
        </w:r>
      </w:sdtContent>
    </w:sdt>
    <w:r w:rsidR="007D3115" w:rsidRPr="00B844FE">
      <w:ptab w:relativeTo="margin" w:alignment="left" w:leader="none"/>
    </w:r>
    <w:sdt>
      <w:sdtPr>
        <w:id w:val="2089498650"/>
        <w:placeholder>
          <w:docPart w:val="543F7F9FAEAE4ECD8FBE26096A4517D4"/>
        </w:placeholder>
        <w:temporary/>
        <w:showingPlcHdr/>
        <w15:appearance w15:val="hidden"/>
      </w:sdtPr>
      <w:sdtEndPr/>
      <w:sdtContent>
        <w:r w:rsidR="00E570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2309" w14:textId="15544CA0" w:rsidR="007D3115" w:rsidRPr="00C33014" w:rsidRDefault="007D3115" w:rsidP="000573A9">
    <w:pPr>
      <w:pStyle w:val="HeaderStyle"/>
    </w:pPr>
    <w:r>
      <w:t>Intr</w:t>
    </w:r>
    <w:r w:rsidR="00781F9E">
      <w:t xml:space="preserve"> SB</w:t>
    </w:r>
    <w:r>
      <w:t xml:space="preserve"> </w:t>
    </w:r>
    <w:r w:rsidR="00182E45">
      <w:t>244</w:t>
    </w:r>
    <w:r w:rsidRPr="002A0269">
      <w:ptab w:relativeTo="margin" w:alignment="center" w:leader="none"/>
    </w:r>
    <w:r>
      <w:tab/>
    </w:r>
    <w:sdt>
      <w:sdtPr>
        <w:rPr>
          <w:color w:val="auto"/>
        </w:rPr>
        <w:alias w:val="CBD Number"/>
        <w:tag w:val="CBD Number"/>
        <w:id w:val="642082383"/>
        <w:text/>
      </w:sdtPr>
      <w:sdtEndPr/>
      <w:sdtContent>
        <w:r w:rsidRPr="002F0073">
          <w:rPr>
            <w:color w:val="auto"/>
          </w:rPr>
          <w:t>202</w:t>
        </w:r>
        <w:r>
          <w:rPr>
            <w:color w:val="auto"/>
          </w:rPr>
          <w:t>1</w:t>
        </w:r>
        <w:r w:rsidRPr="002F0073">
          <w:rPr>
            <w:color w:val="auto"/>
          </w:rPr>
          <w:t>R</w:t>
        </w:r>
        <w:r>
          <w:rPr>
            <w:color w:val="auto"/>
          </w:rPr>
          <w:t>1494</w:t>
        </w:r>
      </w:sdtContent>
    </w:sdt>
  </w:p>
  <w:p w14:paraId="0856CCAA" w14:textId="77777777" w:rsidR="007D3115" w:rsidRPr="00C33014" w:rsidRDefault="007D311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DF34" w14:textId="74EEA473" w:rsidR="007D3115" w:rsidRPr="002A0269" w:rsidRDefault="007D3115"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B228" w14:textId="6894DCD5" w:rsidR="002A0269" w:rsidRPr="00B844FE" w:rsidRDefault="00B13648">
    <w:pPr>
      <w:pStyle w:val="Header"/>
    </w:pPr>
    <w:sdt>
      <w:sdtPr>
        <w:id w:val="-684364211"/>
        <w:placeholder>
          <w:docPart w:val="78DA688F58874D1FB13B326EECEFFE75"/>
        </w:placeholder>
        <w:temporary/>
        <w:showingPlcHdr/>
        <w15:appearance w15:val="hidden"/>
      </w:sdtPr>
      <w:sdtEndPr/>
      <w:sdtContent>
        <w:r w:rsidR="00E5705F" w:rsidRPr="00B844FE">
          <w:t>[Type here]</w:t>
        </w:r>
      </w:sdtContent>
    </w:sdt>
    <w:r w:rsidR="002A0269" w:rsidRPr="00B844FE">
      <w:ptab w:relativeTo="margin" w:alignment="left" w:leader="none"/>
    </w:r>
    <w:sdt>
      <w:sdtPr>
        <w:id w:val="-556240388"/>
        <w:placeholder>
          <w:docPart w:val="78DA688F58874D1FB13B326EECEFFE75"/>
        </w:placeholder>
        <w:temporary/>
        <w:showingPlcHdr/>
        <w15:appearance w15:val="hidden"/>
      </w:sdtPr>
      <w:sdtEndPr/>
      <w:sdtContent>
        <w:r w:rsidR="00E5705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2D57" w14:textId="2CD3A58B" w:rsidR="00C33014" w:rsidRPr="00C33014" w:rsidRDefault="00AE48A0" w:rsidP="000573A9">
    <w:pPr>
      <w:pStyle w:val="HeaderStyle"/>
    </w:pPr>
    <w:r>
      <w:t>I</w:t>
    </w:r>
    <w:r w:rsidR="001A66B7">
      <w:t xml:space="preserve">ntr </w:t>
    </w:r>
    <w:r w:rsidR="007D3115">
      <w:t>SB</w:t>
    </w:r>
    <w:r w:rsidR="007A5259">
      <w:t xml:space="preserve"> </w:t>
    </w:r>
    <w:r w:rsidR="00781F9E">
      <w:t>244</w:t>
    </w:r>
    <w:r w:rsidR="00C33014" w:rsidRPr="002A0269">
      <w:ptab w:relativeTo="margin" w:alignment="center" w:leader="none"/>
    </w:r>
    <w:r w:rsidR="00C33014">
      <w:tab/>
    </w:r>
    <w:sdt>
      <w:sdtPr>
        <w:alias w:val="CBD Number"/>
        <w:tag w:val="CBD Number"/>
        <w:id w:val="1176923086"/>
        <w:lock w:val="sdtLocked"/>
        <w:text/>
      </w:sdtPr>
      <w:sdtEndPr/>
      <w:sdtContent>
        <w:r w:rsidR="007D3115">
          <w:t>2021R1494</w:t>
        </w:r>
      </w:sdtContent>
    </w:sdt>
  </w:p>
  <w:p w14:paraId="46FA40B7"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D187" w14:textId="77777777" w:rsidR="002A0269" w:rsidRPr="002A0269" w:rsidRDefault="00B1364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C1927D7547814101AEC5A9C0469F1879"/>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0DE"/>
    <w:rsid w:val="000573A9"/>
    <w:rsid w:val="00085D22"/>
    <w:rsid w:val="000C5C77"/>
    <w:rsid w:val="000E3912"/>
    <w:rsid w:val="0010070F"/>
    <w:rsid w:val="0015112E"/>
    <w:rsid w:val="001552E7"/>
    <w:rsid w:val="001566B4"/>
    <w:rsid w:val="00182E45"/>
    <w:rsid w:val="0019667E"/>
    <w:rsid w:val="001A66B7"/>
    <w:rsid w:val="001C279E"/>
    <w:rsid w:val="001D459E"/>
    <w:rsid w:val="0027011C"/>
    <w:rsid w:val="00274200"/>
    <w:rsid w:val="00275740"/>
    <w:rsid w:val="002A0269"/>
    <w:rsid w:val="00303684"/>
    <w:rsid w:val="0031314D"/>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81F9E"/>
    <w:rsid w:val="0078272E"/>
    <w:rsid w:val="007A5259"/>
    <w:rsid w:val="007A7081"/>
    <w:rsid w:val="007D3115"/>
    <w:rsid w:val="007F1CF5"/>
    <w:rsid w:val="00820BE9"/>
    <w:rsid w:val="00834EDE"/>
    <w:rsid w:val="008736AA"/>
    <w:rsid w:val="008D275D"/>
    <w:rsid w:val="00980327"/>
    <w:rsid w:val="00986478"/>
    <w:rsid w:val="009B5557"/>
    <w:rsid w:val="009F1067"/>
    <w:rsid w:val="00A31E01"/>
    <w:rsid w:val="00A527AD"/>
    <w:rsid w:val="00A718CF"/>
    <w:rsid w:val="00AE48A0"/>
    <w:rsid w:val="00AE61BE"/>
    <w:rsid w:val="00B13648"/>
    <w:rsid w:val="00B16F25"/>
    <w:rsid w:val="00B225AA"/>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14FF"/>
    <w:rsid w:val="00D01F49"/>
    <w:rsid w:val="00D579FC"/>
    <w:rsid w:val="00D81C16"/>
    <w:rsid w:val="00DE526B"/>
    <w:rsid w:val="00DF199D"/>
    <w:rsid w:val="00E01542"/>
    <w:rsid w:val="00E365F1"/>
    <w:rsid w:val="00E5705F"/>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8CF85"/>
  <w15:chartTrackingRefBased/>
  <w15:docId w15:val="{200BD9B5-2F74-40DD-A073-3234B6E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3115"/>
    <w:rPr>
      <w:rFonts w:eastAsia="Calibri"/>
      <w:b/>
      <w:caps/>
      <w:color w:val="000000"/>
      <w:sz w:val="24"/>
    </w:rPr>
  </w:style>
  <w:style w:type="character" w:customStyle="1" w:styleId="SectionBodyChar">
    <w:name w:val="Section Body Char"/>
    <w:link w:val="SectionBody"/>
    <w:rsid w:val="007D3115"/>
    <w:rPr>
      <w:rFonts w:eastAsia="Calibri"/>
      <w:color w:val="000000"/>
    </w:rPr>
  </w:style>
  <w:style w:type="character" w:customStyle="1" w:styleId="SectionHeadingChar">
    <w:name w:val="Section Heading Char"/>
    <w:link w:val="SectionHeading"/>
    <w:rsid w:val="007D31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F565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2F5652" w:rsidP="002F5652">
          <w:pPr>
            <w:pStyle w:val="7CD44D7481684EFBB2169CAE07E0AB863"/>
          </w:pPr>
          <w:r>
            <w:rPr>
              <w:color w:val="auto"/>
            </w:rPr>
            <w:t>244</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8DA688F58874D1FB13B326EECEFFE75"/>
        <w:category>
          <w:name w:val="General"/>
          <w:gallery w:val="placeholder"/>
        </w:category>
        <w:types>
          <w:type w:val="bbPlcHdr"/>
        </w:types>
        <w:behaviors>
          <w:behavior w:val="content"/>
        </w:behaviors>
        <w:guid w:val="{751E75C4-685E-45E1-B4F3-8C3754DFD054}"/>
      </w:docPartPr>
      <w:docPartBody>
        <w:p w:rsidR="00BA5711" w:rsidRDefault="002F5652">
          <w:r w:rsidRPr="00B844FE">
            <w:t>[Type here]</w:t>
          </w:r>
        </w:p>
      </w:docPartBody>
    </w:docPart>
    <w:docPart>
      <w:docPartPr>
        <w:name w:val="C1927D7547814101AEC5A9C0469F1879"/>
        <w:category>
          <w:name w:val="General"/>
          <w:gallery w:val="placeholder"/>
        </w:category>
        <w:types>
          <w:type w:val="bbPlcHdr"/>
        </w:types>
        <w:behaviors>
          <w:behavior w:val="content"/>
        </w:behaviors>
        <w:guid w:val="{F203AA3B-DA3A-477A-9946-2A84D653118C}"/>
      </w:docPartPr>
      <w:docPartBody>
        <w:p w:rsidR="004C121B" w:rsidRDefault="002F5652" w:rsidP="002F5652">
          <w:pPr>
            <w:pStyle w:val="C1927D7547814101AEC5A9C0469F187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5652"/>
    <w:rsid w:val="004C121B"/>
    <w:rsid w:val="00791900"/>
    <w:rsid w:val="00BA5711"/>
    <w:rsid w:val="00BF5EE2"/>
    <w:rsid w:val="00F0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F5652"/>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2F5652"/>
    <w:pPr>
      <w:suppressLineNumbers/>
      <w:spacing w:after="360" w:line="480" w:lineRule="auto"/>
      <w:jc w:val="center"/>
    </w:pPr>
    <w:rPr>
      <w:rFonts w:ascii="Arial" w:eastAsia="Calibri" w:hAnsi="Arial"/>
      <w:b/>
      <w:color w:val="000000"/>
      <w:sz w:val="44"/>
    </w:rPr>
  </w:style>
  <w:style w:type="paragraph" w:customStyle="1" w:styleId="C1927D7547814101AEC5A9C0469F1879">
    <w:name w:val="C1927D7547814101AEC5A9C0469F1879"/>
    <w:rsid w:val="002F565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2021-02-10T20:14:00Z</cp:lastPrinted>
  <dcterms:created xsi:type="dcterms:W3CDTF">2021-01-08T02:32:00Z</dcterms:created>
  <dcterms:modified xsi:type="dcterms:W3CDTF">2021-02-12T21:03:00Z</dcterms:modified>
</cp:coreProperties>
</file>